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829" w:rsidRDefault="00773829">
      <w:bookmarkStart w:id="0" w:name="_GoBack"/>
      <w:bookmarkEnd w:id="0"/>
      <w:r>
        <w:t xml:space="preserve">Assignments: Are Banks Special? </w:t>
      </w:r>
    </w:p>
    <w:p w:rsidR="00773829" w:rsidRDefault="00773829">
      <w:r>
        <w:t xml:space="preserve">Are banks special? Most US banks are privately owned, profit-making organizations. Although they provide a service just as many other businesses, banks differ because of their importance in the macro economy. Policymakers have debated whether banks should be permitted to only do “banking business”, or whether banks should be permitted to engage in other lines of business such as selling insurance or buying and selling stocks and bonds. In this week’s assignment you will address that premise through the following questions; </w:t>
      </w:r>
    </w:p>
    <w:p w:rsidR="00773829" w:rsidRDefault="00773829">
      <w:r>
        <w:t xml:space="preserve">1. Provide a brief (one paragraph) overview of this week’s material. </w:t>
      </w:r>
    </w:p>
    <w:p w:rsidR="00773829" w:rsidRDefault="00773829">
      <w:r>
        <w:t xml:space="preserve">2. What are the risks for the macro economy if a bank fails, that do not exist for other businesses? </w:t>
      </w:r>
    </w:p>
    <w:p w:rsidR="00773829" w:rsidRDefault="00773829">
      <w:r>
        <w:t>3. If banks could participate in other lines of business, what benefits would there be for consumers? 3. Overall, discuss whether or not banks should be allowed to enter other lines of business. Provide support for position from course and/or outside materials</w:t>
      </w:r>
    </w:p>
    <w:p w:rsidR="00732719" w:rsidRDefault="00773829">
      <w:r>
        <w:t xml:space="preserve"> Your final product will be a paper that: </w:t>
      </w:r>
      <w:r>
        <w:sym w:font="Symbol" w:char="F0B7"/>
      </w:r>
      <w:r>
        <w:t xml:space="preserve"> Addresses each of the topic/questions above in total. </w:t>
      </w:r>
      <w:r>
        <w:sym w:font="Symbol" w:char="F0B7"/>
      </w:r>
      <w:r>
        <w:t xml:space="preserve"> Is APA fortatted. </w:t>
      </w:r>
      <w:r>
        <w:sym w:font="Symbol" w:char="F0B7"/>
      </w:r>
      <w:r>
        <w:t xml:space="preserve"> The body is to be 2 pages minimum. The requirements for your assignment are: 1. Answer each question fully 2. Define the overall subject of each question. 3. Cite at least three (3) resources from this week’s materials. Students: Be sure to read the criteria and review the grading rubric on the next page, by which your paper/project will be evaluated, before you write, and again after you write. Evaluation Rubric for Unit 5 Assignment CRITERIA Deficient Proficient Exemplary Points Earned Overview of the Topic 0-13 Points Does not provide an adequate overview or is missing. 14-22 Points Overview is presented, though may not be clear or complete. 23-30 Points Overview is clearly presented including all criteria outlined above. Complet e Answers 0-11 Points Questions unanswered and/or poorly answered. 12-23 Points All questions answered with 1-2 sentence inputs. 24-45 Points All questions answered with depth and clarity. References to Course Materials 0-5 Points Less than 3 references, no assimilation to the questions. 6-10 Points 3 references, minimal assimilation to the questions. 11-15 Points 4 or more references and assimilations show depth and clarity. APA Format 0-1 Point Format has errors that impede professional presentation; and/or APA not followed, reference page missing. 2-3 Points APA format and reference page has few errors that do not impede professional presentation. 4-5 Points APA format and reference page is clear, professional, and error free. Writing Quality 0-1 Point More than 7 writing errors, to include spelling and punctuation. 2-3 Points More than 4 writing errors, to include spelling and punctuation. 4-5 Points No writing errors. Total 100</w:t>
      </w:r>
    </w:p>
    <w:sectPr w:rsidR="00732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829"/>
    <w:rsid w:val="00732719"/>
    <w:rsid w:val="00773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0D1BB-2C43-46B0-980F-61EF5B241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Virginia</dc:creator>
  <cp:keywords/>
  <dc:description/>
  <cp:lastModifiedBy>Reyes, Virginia</cp:lastModifiedBy>
  <cp:revision>1</cp:revision>
  <dcterms:created xsi:type="dcterms:W3CDTF">2018-11-24T18:27:00Z</dcterms:created>
  <dcterms:modified xsi:type="dcterms:W3CDTF">2018-11-24T18:31:00Z</dcterms:modified>
</cp:coreProperties>
</file>